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AC25A0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AC25A0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92.4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" fillcolor="window" strokecolor="#78b832" strokeweight="1.25pt">
            <v:stroke dashstyle="dash" joinstyle="miter"/>
            <v:textbox>
              <w:txbxContent>
                <w:p w:rsidR="00747F99" w:rsidRDefault="0063296E" w:rsidP="00747F99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BA1A89">
                    <w:rPr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EB58EA">
                    <w:rPr>
                      <w:color w:val="7030A0"/>
                      <w:sz w:val="28"/>
                      <w:szCs w:val="28"/>
                    </w:rPr>
                    <w:t xml:space="preserve">Johnnie Tuitel i Sharon Lamson </w:t>
                  </w:r>
                  <w:r w:rsidRPr="00747F99">
                    <w:rPr>
                      <w:rFonts w:cstheme="minorHAnsi"/>
                      <w:color w:val="7030A0"/>
                      <w:sz w:val="28"/>
                      <w:szCs w:val="28"/>
                    </w:rPr>
                    <w:t>[</w:t>
                  </w:r>
                  <w:r w:rsidR="00EB58EA">
                    <w:rPr>
                      <w:rFonts w:cstheme="minorHAnsi"/>
                      <w:color w:val="7030A0"/>
                      <w:sz w:val="28"/>
                      <w:szCs w:val="28"/>
                    </w:rPr>
                    <w:t>džoni tuitel; šeron lemson</w:t>
                  </w:r>
                  <w:r w:rsidRPr="00747F99">
                    <w:rPr>
                      <w:rFonts w:cstheme="minorHAnsi"/>
                      <w:color w:val="7030A0"/>
                      <w:sz w:val="28"/>
                      <w:szCs w:val="28"/>
                    </w:rPr>
                    <w:t>]</w:t>
                  </w:r>
                  <w:r w:rsidR="00747F99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, </w:t>
                  </w:r>
                  <w:r w:rsidR="00EB58EA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 xml:space="preserve">Primanje u družinu jezera Gun </w:t>
                  </w:r>
                  <w:r w:rsidR="00EB58EA" w:rsidRPr="00747F99">
                    <w:rPr>
                      <w:rFonts w:cstheme="minorHAnsi"/>
                      <w:color w:val="7030A0"/>
                      <w:sz w:val="28"/>
                      <w:szCs w:val="28"/>
                    </w:rPr>
                    <w:t>[</w:t>
                  </w:r>
                  <w:r w:rsidR="00EB58EA">
                    <w:rPr>
                      <w:rFonts w:cstheme="minorHAnsi"/>
                      <w:color w:val="7030A0"/>
                      <w:sz w:val="28"/>
                      <w:szCs w:val="28"/>
                    </w:rPr>
                    <w:t>gan</w:t>
                  </w:r>
                  <w:r w:rsidR="00EB58EA" w:rsidRPr="00747F99">
                    <w:rPr>
                      <w:rFonts w:cstheme="minorHAnsi"/>
                      <w:color w:val="7030A0"/>
                      <w:sz w:val="28"/>
                      <w:szCs w:val="28"/>
                    </w:rPr>
                    <w:t>]</w:t>
                  </w:r>
                </w:p>
                <w:p w:rsidR="00747F99" w:rsidRDefault="00747F99" w:rsidP="00747F99">
                  <w:pPr>
                    <w:pStyle w:val="NoSpacing"/>
                    <w:rPr>
                      <w:rFonts w:cstheme="minorHAnsi"/>
                      <w:color w:val="7030A0"/>
                      <w:sz w:val="28"/>
                      <w:szCs w:val="28"/>
                    </w:rPr>
                  </w:pPr>
                </w:p>
                <w:p w:rsidR="009F6984" w:rsidRPr="009F6984" w:rsidRDefault="009F6984" w:rsidP="00747F99">
                  <w:pPr>
                    <w:pStyle w:val="NoSpacing"/>
                    <w:rPr>
                      <w:rFonts w:cstheme="minorHAnsi"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>HRVATSKI JEZIK I KOMUNIKACIJA: Pisanje pisma</w:t>
                  </w:r>
                </w:p>
                <w:p w:rsidR="00747F99" w:rsidRDefault="00747F99" w:rsidP="00747F99">
                  <w:pPr>
                    <w:pStyle w:val="NoSpacing"/>
                    <w:rPr>
                      <w:rFonts w:cstheme="minorHAnsi"/>
                      <w:color w:val="7030A0"/>
                      <w:sz w:val="28"/>
                      <w:szCs w:val="28"/>
                    </w:rPr>
                  </w:pPr>
                </w:p>
                <w:p w:rsidR="006819B1" w:rsidRPr="00712948" w:rsidRDefault="006819B1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520A13" w:rsidRDefault="00520A13" w:rsidP="00F87F84">
      <w:pPr>
        <w:pStyle w:val="NoSpacing"/>
        <w:jc w:val="center"/>
        <w:rPr>
          <w:rFonts w:cstheme="minorHAnsi"/>
          <w:sz w:val="28"/>
        </w:rPr>
      </w:pPr>
    </w:p>
    <w:p w:rsidR="00747F99" w:rsidRDefault="00747F99" w:rsidP="00F87F84">
      <w:pPr>
        <w:pStyle w:val="NoSpacing"/>
        <w:jc w:val="center"/>
        <w:rPr>
          <w:rFonts w:cstheme="minorHAnsi"/>
          <w:sz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AC25A0" w:rsidRPr="00AC25A0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6819B1" w:rsidRDefault="006819B1" w:rsidP="002B7D09">
                  <w:r>
                    <w:t xml:space="preserve">      </w:t>
                  </w:r>
                  <w:r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454A9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2454A9">
        <w:rPr>
          <w:sz w:val="28"/>
          <w:szCs w:val="28"/>
        </w:rPr>
        <w:t>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2454A9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2454A9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:rsidR="00A33D91" w:rsidRDefault="00A33D91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na koji način osobama s invaliditetom možeš pomoći da se lakše nose s poteškoćama s kojima se susreću u svakodnevnome životu</w:t>
      </w:r>
    </w:p>
    <w:p w:rsidR="0063296E" w:rsidRDefault="00D550A8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pripovjedne tehnike u ulomku</w:t>
      </w:r>
    </w:p>
    <w:p w:rsidR="001C443F" w:rsidRDefault="00D550A8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435EF8">
        <w:rPr>
          <w:rFonts w:ascii="Candara" w:hAnsi="Candara"/>
        </w:rPr>
        <w:t>tkrit ćeš osobine likova na temelju njihova govora i postupaka</w:t>
      </w:r>
    </w:p>
    <w:p w:rsidR="00D550A8" w:rsidRDefault="001C443F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pismo u kojemu ćeš upozoriti na poteškoće s kojima se osobe s invaliditetom susreću prilikom obavljanja svakodnevnih aktivnosti</w:t>
      </w:r>
      <w:r w:rsidR="007C377D">
        <w:rPr>
          <w:rFonts w:ascii="Candara" w:hAnsi="Candara"/>
        </w:rPr>
        <w:t xml:space="preserve"> i ponuditi neka od mogućih rješenja njihovih problema</w:t>
      </w:r>
      <w:r w:rsidR="00471ED8">
        <w:rPr>
          <w:rFonts w:ascii="Candara" w:hAnsi="Candara"/>
        </w:rPr>
        <w:t>.</w:t>
      </w: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454A9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454A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2454A9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EB58EA" w:rsidRDefault="0063296E" w:rsidP="00EB58EA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EB58EA">
        <w:rPr>
          <w:color w:val="7030A0"/>
          <w:sz w:val="28"/>
          <w:szCs w:val="28"/>
        </w:rPr>
        <w:t xml:space="preserve">Johnnie Tuitel i Sharon Lamson </w:t>
      </w:r>
      <w:r w:rsidR="00EB58EA" w:rsidRPr="00747F99">
        <w:rPr>
          <w:rFonts w:cstheme="minorHAnsi"/>
          <w:color w:val="7030A0"/>
          <w:sz w:val="28"/>
          <w:szCs w:val="28"/>
        </w:rPr>
        <w:t>[</w:t>
      </w:r>
      <w:r w:rsidR="00EB58EA">
        <w:rPr>
          <w:rFonts w:cstheme="minorHAnsi"/>
          <w:color w:val="7030A0"/>
          <w:sz w:val="28"/>
          <w:szCs w:val="28"/>
        </w:rPr>
        <w:t>džoni tuitel; šeron lemson</w:t>
      </w:r>
      <w:r w:rsidR="00EB58EA" w:rsidRPr="00747F99">
        <w:rPr>
          <w:rFonts w:cstheme="minorHAnsi"/>
          <w:color w:val="7030A0"/>
          <w:sz w:val="28"/>
          <w:szCs w:val="28"/>
        </w:rPr>
        <w:t>]</w:t>
      </w:r>
      <w:r w:rsidR="00EB58EA">
        <w:rPr>
          <w:rFonts w:cstheme="minorHAnsi"/>
          <w:color w:val="7030A0"/>
          <w:sz w:val="28"/>
          <w:szCs w:val="28"/>
        </w:rPr>
        <w:t xml:space="preserve">, </w:t>
      </w:r>
      <w:r w:rsidR="00EB58EA">
        <w:rPr>
          <w:rFonts w:cstheme="minorHAnsi"/>
          <w:i/>
          <w:iCs/>
          <w:color w:val="7030A0"/>
          <w:sz w:val="28"/>
          <w:szCs w:val="28"/>
        </w:rPr>
        <w:t xml:space="preserve">Primanje u družinu jezera Gun </w:t>
      </w:r>
      <w:r w:rsidR="00EB58EA" w:rsidRPr="00747F99">
        <w:rPr>
          <w:rFonts w:cstheme="minorHAnsi"/>
          <w:color w:val="7030A0"/>
          <w:sz w:val="28"/>
          <w:szCs w:val="28"/>
        </w:rPr>
        <w:t>[</w:t>
      </w:r>
      <w:r w:rsidR="00EB58EA">
        <w:rPr>
          <w:rFonts w:cstheme="minorHAnsi"/>
          <w:color w:val="7030A0"/>
          <w:sz w:val="28"/>
          <w:szCs w:val="28"/>
        </w:rPr>
        <w:t>gan</w:t>
      </w:r>
      <w:r w:rsidR="00EB58EA" w:rsidRPr="00747F99">
        <w:rPr>
          <w:rFonts w:cstheme="minorHAnsi"/>
          <w:color w:val="7030A0"/>
          <w:sz w:val="28"/>
          <w:szCs w:val="28"/>
        </w:rPr>
        <w:t>]</w:t>
      </w:r>
    </w:p>
    <w:p w:rsidR="004B156D" w:rsidRDefault="004B156D" w:rsidP="004B156D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</w:p>
    <w:p w:rsidR="004B156D" w:rsidRDefault="004B156D" w:rsidP="004B156D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</w:p>
    <w:p w:rsidR="0063296E" w:rsidRPr="000E7E73" w:rsidRDefault="0063296E" w:rsidP="0063296E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priprema za susret s književnim tekstom</w:t>
      </w:r>
    </w:p>
    <w:p w:rsidR="0063296E" w:rsidRDefault="0063296E" w:rsidP="0063296E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47F99">
        <w:rPr>
          <w:sz w:val="24"/>
          <w:szCs w:val="24"/>
        </w:rPr>
        <w:t>1</w:t>
      </w:r>
      <w:r w:rsidR="004B156D">
        <w:rPr>
          <w:sz w:val="24"/>
          <w:szCs w:val="24"/>
        </w:rPr>
        <w:t>2</w:t>
      </w:r>
      <w:r w:rsidR="00EB58EA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>
        <w:rPr>
          <w:sz w:val="24"/>
          <w:szCs w:val="24"/>
        </w:rPr>
        <w:t xml:space="preserve">). </w:t>
      </w:r>
      <w:r w:rsidR="00EB58EA">
        <w:rPr>
          <w:sz w:val="24"/>
          <w:szCs w:val="24"/>
        </w:rPr>
        <w:t>Kako se odnosiš prema osobama s invaliditetom? Na koje im sve načine možeš pomoći da svladaju poteškoće s kojima se susreću u svakodnevnome životu i bolje se osjećaju?</w:t>
      </w:r>
    </w:p>
    <w:p w:rsidR="0063296E" w:rsidRPr="00AD2EF6" w:rsidRDefault="0063296E" w:rsidP="0063296E">
      <w:pPr>
        <w:spacing w:after="0"/>
        <w:rPr>
          <w:sz w:val="24"/>
          <w:szCs w:val="24"/>
        </w:rPr>
      </w:pPr>
    </w:p>
    <w:p w:rsidR="0063296E" w:rsidRPr="00B852B1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ulomka ili slušanje audiozapisa</w:t>
      </w:r>
    </w:p>
    <w:p w:rsidR="0063296E" w:rsidRDefault="0063296E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</w:t>
      </w:r>
      <w:hyperlink r:id="rId9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47F99">
        <w:rPr>
          <w:sz w:val="24"/>
          <w:szCs w:val="24"/>
        </w:rPr>
        <w:t xml:space="preserve"> </w:t>
      </w:r>
      <w:r w:rsidR="00EB58EA" w:rsidRPr="001E0FA4">
        <w:rPr>
          <w:i/>
          <w:iCs/>
          <w:sz w:val="24"/>
          <w:szCs w:val="24"/>
        </w:rPr>
        <w:t>Primanje u družinu jezera Gun</w:t>
      </w:r>
      <w:r w:rsidR="00EB58EA">
        <w:rPr>
          <w:sz w:val="24"/>
          <w:szCs w:val="24"/>
        </w:rPr>
        <w:t xml:space="preserve"> </w:t>
      </w:r>
      <w:r w:rsidR="001E0FA4" w:rsidRPr="009470AC">
        <w:rPr>
          <w:rFonts w:cstheme="minorHAnsi"/>
          <w:i/>
          <w:iCs/>
          <w:sz w:val="24"/>
          <w:szCs w:val="24"/>
        </w:rPr>
        <w:t>[gan]</w:t>
      </w:r>
      <w:r w:rsidR="001E0FA4">
        <w:rPr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 xml:space="preserve">iz romana </w:t>
      </w:r>
      <w:r w:rsidR="00EB58EA" w:rsidRPr="001E0FA4">
        <w:rPr>
          <w:i/>
          <w:iCs/>
          <w:sz w:val="24"/>
          <w:szCs w:val="24"/>
        </w:rPr>
        <w:t>Štagalj na jezeru Gun</w:t>
      </w:r>
      <w:r w:rsidR="004B156D">
        <w:rPr>
          <w:sz w:val="24"/>
          <w:szCs w:val="24"/>
        </w:rPr>
        <w:t xml:space="preserve"> </w:t>
      </w:r>
      <w:r w:rsidR="001E0FA4">
        <w:rPr>
          <w:sz w:val="24"/>
          <w:szCs w:val="24"/>
        </w:rPr>
        <w:t xml:space="preserve">Johnnieja Tuitela i Sharon Lamson </w:t>
      </w:r>
      <w:r w:rsidR="004B156D" w:rsidRPr="004B156D">
        <w:rPr>
          <w:rFonts w:cstheme="minorHAnsi"/>
          <w:sz w:val="24"/>
          <w:szCs w:val="24"/>
        </w:rPr>
        <w:t>[</w:t>
      </w:r>
      <w:r w:rsidR="001E0FA4">
        <w:rPr>
          <w:rFonts w:cstheme="minorHAnsi"/>
          <w:sz w:val="24"/>
          <w:szCs w:val="24"/>
        </w:rPr>
        <w:t>džonija tuitela; šeron lemson</w:t>
      </w:r>
      <w:r w:rsidR="004B156D" w:rsidRPr="004B156D">
        <w:rPr>
          <w:rFonts w:cstheme="minorHAnsi"/>
          <w:sz w:val="24"/>
          <w:szCs w:val="24"/>
        </w:rPr>
        <w:t>]</w:t>
      </w:r>
      <w:r w:rsidR="004B156D">
        <w:rPr>
          <w:rFonts w:cstheme="minorHAnsi"/>
          <w:sz w:val="24"/>
          <w:szCs w:val="24"/>
        </w:rPr>
        <w:t>.</w:t>
      </w:r>
      <w:r w:rsidR="00747F99" w:rsidRPr="004B156D">
        <w:rPr>
          <w:sz w:val="24"/>
          <w:szCs w:val="24"/>
        </w:rPr>
        <w:t xml:space="preserve"> </w:t>
      </w:r>
      <w:r>
        <w:rPr>
          <w:sz w:val="24"/>
          <w:szCs w:val="24"/>
        </w:rPr>
        <w:t>Naslov i ime autor</w:t>
      </w:r>
      <w:r w:rsidR="001E0FA4">
        <w:rPr>
          <w:sz w:val="24"/>
          <w:szCs w:val="24"/>
        </w:rPr>
        <w:t>a</w:t>
      </w:r>
      <w:r>
        <w:rPr>
          <w:sz w:val="24"/>
          <w:szCs w:val="24"/>
        </w:rPr>
        <w:t xml:space="preserve"> zapiši u bilježnicu.</w:t>
      </w:r>
    </w:p>
    <w:p w:rsidR="0063296E" w:rsidRDefault="0063296E" w:rsidP="0063296E">
      <w:pPr>
        <w:spacing w:after="0"/>
        <w:rPr>
          <w:i/>
        </w:rPr>
      </w:pPr>
    </w:p>
    <w:p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pročitanoga/slušanoga</w:t>
      </w:r>
    </w:p>
    <w:p w:rsidR="0063296E" w:rsidRPr="00C70DE5" w:rsidRDefault="0063296E" w:rsidP="0063296E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>
        <w:rPr>
          <w:sz w:val="24"/>
          <w:szCs w:val="24"/>
        </w:rPr>
        <w:t>/ čitanja ulomka</w:t>
      </w:r>
      <w:r w:rsidR="005F776C">
        <w:rPr>
          <w:sz w:val="24"/>
          <w:szCs w:val="24"/>
        </w:rPr>
        <w:t xml:space="preserve"> usmeno odgovori na pitanja u rubrici </w:t>
      </w:r>
      <w:r w:rsidR="005F776C" w:rsidRPr="005F776C">
        <w:rPr>
          <w:i/>
          <w:iCs/>
          <w:sz w:val="24"/>
          <w:szCs w:val="24"/>
        </w:rPr>
        <w:t>Razumijem što čitam</w:t>
      </w:r>
      <w:r w:rsidR="005F776C">
        <w:rPr>
          <w:sz w:val="24"/>
          <w:szCs w:val="24"/>
        </w:rPr>
        <w:t>, udžbenik</w:t>
      </w:r>
      <w:r w:rsidR="00AE304D">
        <w:rPr>
          <w:sz w:val="24"/>
          <w:szCs w:val="24"/>
        </w:rPr>
        <w:t xml:space="preserve"> </w:t>
      </w:r>
      <w:r w:rsidR="00AE304D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AE304D">
        <w:rPr>
          <w:b/>
          <w:i/>
          <w:color w:val="7030A0"/>
          <w:sz w:val="24"/>
          <w:szCs w:val="24"/>
        </w:rPr>
        <w:t>6</w:t>
      </w:r>
      <w:r w:rsidR="00AE304D" w:rsidRPr="006422B2">
        <w:rPr>
          <w:color w:val="000000" w:themeColor="text1"/>
          <w:sz w:val="24"/>
          <w:szCs w:val="24"/>
        </w:rPr>
        <w:t>,</w:t>
      </w:r>
      <w:r w:rsidR="00AE304D" w:rsidRPr="00712948">
        <w:rPr>
          <w:b/>
          <w:i/>
          <w:color w:val="0070C0"/>
          <w:sz w:val="24"/>
          <w:szCs w:val="24"/>
        </w:rPr>
        <w:t xml:space="preserve"> </w:t>
      </w:r>
      <w:r w:rsidR="00AE304D">
        <w:rPr>
          <w:sz w:val="24"/>
          <w:szCs w:val="24"/>
        </w:rPr>
        <w:t>1</w:t>
      </w:r>
      <w:r w:rsidR="00AE304D" w:rsidRPr="00712948">
        <w:rPr>
          <w:sz w:val="24"/>
          <w:szCs w:val="24"/>
        </w:rPr>
        <w:t>. dio</w:t>
      </w:r>
      <w:r w:rsidR="005F776C">
        <w:rPr>
          <w:sz w:val="24"/>
          <w:szCs w:val="24"/>
        </w:rPr>
        <w:t>, str. 1</w:t>
      </w:r>
      <w:r w:rsidR="004B156D">
        <w:rPr>
          <w:sz w:val="24"/>
          <w:szCs w:val="24"/>
        </w:rPr>
        <w:t>2</w:t>
      </w:r>
      <w:r w:rsidR="009470AC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</w:p>
    <w:p w:rsidR="0063296E" w:rsidRDefault="0063296E" w:rsidP="0063296E">
      <w:pPr>
        <w:spacing w:after="0"/>
        <w:rPr>
          <w:sz w:val="24"/>
          <w:szCs w:val="24"/>
        </w:rPr>
      </w:pPr>
    </w:p>
    <w:p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prepoznavanje književnih pojmova</w:t>
      </w:r>
    </w:p>
    <w:p w:rsidR="00AE5649" w:rsidRDefault="005F776C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Provjeri svoje znanje</w:t>
      </w:r>
      <w:r w:rsidR="007E68BD">
        <w:rPr>
          <w:sz w:val="24"/>
          <w:szCs w:val="24"/>
        </w:rPr>
        <w:t xml:space="preserve"> i prepoznaj književne pojmove</w:t>
      </w:r>
      <w:r>
        <w:rPr>
          <w:sz w:val="24"/>
          <w:szCs w:val="24"/>
        </w:rPr>
        <w:t xml:space="preserve"> igrajući igru</w:t>
      </w:r>
      <w:r w:rsidR="00CD05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rubrici </w:t>
      </w:r>
      <w:r w:rsidRPr="00CD0569">
        <w:rPr>
          <w:i/>
          <w:iCs/>
          <w:sz w:val="24"/>
          <w:szCs w:val="24"/>
        </w:rPr>
        <w:t>Umjetnost riječi</w:t>
      </w:r>
      <w:r w:rsidR="00CD0569">
        <w:rPr>
          <w:sz w:val="24"/>
          <w:szCs w:val="24"/>
        </w:rPr>
        <w:t xml:space="preserve">, </w:t>
      </w:r>
      <w:r>
        <w:rPr>
          <w:sz w:val="24"/>
          <w:szCs w:val="24"/>
        </w:rPr>
        <w:t>u digitalnome udžbeniku</w:t>
      </w:r>
      <w:hyperlink r:id="rId10" w:history="1"/>
      <w:r w:rsidR="007E68BD">
        <w:rPr>
          <w:sz w:val="24"/>
          <w:szCs w:val="24"/>
        </w:rPr>
        <w:t>.</w:t>
      </w:r>
    </w:p>
    <w:p w:rsidR="0063296E" w:rsidRDefault="007E68BD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Zaigraj igru i poveži likove s njihovim osobinama: </w:t>
      </w:r>
      <w:hyperlink r:id="rId11" w:history="1">
        <w:r w:rsidRPr="00BB263B">
          <w:rPr>
            <w:rStyle w:val="Hyperlink"/>
            <w:sz w:val="24"/>
            <w:szCs w:val="24"/>
          </w:rPr>
          <w:t>https://wordwall.net/play/468/895/950</w:t>
        </w:r>
      </w:hyperlink>
      <w:r>
        <w:rPr>
          <w:sz w:val="24"/>
          <w:szCs w:val="24"/>
        </w:rPr>
        <w:t xml:space="preserve">. </w:t>
      </w:r>
    </w:p>
    <w:p w:rsidR="0063296E" w:rsidRPr="00D95793" w:rsidRDefault="0063296E" w:rsidP="0063296E">
      <w:pPr>
        <w:spacing w:after="0"/>
        <w:rPr>
          <w:sz w:val="24"/>
          <w:szCs w:val="24"/>
        </w:rPr>
      </w:pPr>
    </w:p>
    <w:p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:rsidR="004B156D" w:rsidRDefault="007E68BD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>Objasni o čemu govori tekst na posteru. Zašto je važno slijediti upute s postera?</w:t>
      </w:r>
    </w:p>
    <w:p w:rsidR="007E68BD" w:rsidRDefault="007E68BD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7E68BD" w:rsidRDefault="007E68BD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  <w:lang w:eastAsia="hr-HR"/>
        </w:rPr>
        <w:lastRenderedPageBreak/>
        <w:drawing>
          <wp:inline distT="0" distB="0" distL="0" distR="0">
            <wp:extent cx="3710940" cy="4543366"/>
            <wp:effectExtent l="0" t="0" r="381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821" cy="45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2454A9" w:rsidRPr="00CB5EF9" w:rsidRDefault="002454A9" w:rsidP="002454A9">
      <w:pPr>
        <w:pStyle w:val="NoSpacing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>2. SAT –</w:t>
      </w:r>
      <w:r>
        <w:rPr>
          <w:color w:val="7030A0"/>
          <w:sz w:val="28"/>
          <w:szCs w:val="28"/>
        </w:rPr>
        <w:t xml:space="preserve"> HRVATSKI</w:t>
      </w:r>
      <w:r w:rsidRPr="000E7E73">
        <w:rPr>
          <w:color w:val="7030A0"/>
          <w:sz w:val="28"/>
          <w:szCs w:val="28"/>
        </w:rPr>
        <w:t xml:space="preserve"> JEZIK I KOMUNIKACIJA:</w:t>
      </w:r>
      <w:r>
        <w:rPr>
          <w:color w:val="7030A0"/>
          <w:sz w:val="28"/>
          <w:szCs w:val="28"/>
        </w:rPr>
        <w:t xml:space="preserve"> Pisanje pisma</w:t>
      </w:r>
    </w:p>
    <w:p w:rsidR="002454A9" w:rsidRPr="00CE2259" w:rsidRDefault="002454A9" w:rsidP="002454A9">
      <w:pPr>
        <w:spacing w:after="0"/>
        <w:rPr>
          <w:i/>
          <w:iCs/>
          <w:sz w:val="24"/>
          <w:szCs w:val="24"/>
        </w:rPr>
      </w:pPr>
    </w:p>
    <w:p w:rsidR="002454A9" w:rsidRDefault="002454A9" w:rsidP="002454A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:rsidR="002454A9" w:rsidRDefault="002454A9" w:rsidP="002454A9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Prisjeti se s kojom se preprekom Johnnie susreo kad je morao stići do štaglja na jezeru Gun. Na poveznici </w:t>
      </w:r>
      <w:hyperlink r:id="rId13" w:history="1">
        <w:r w:rsidRPr="001F3F64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https://www.hrt.hr/311254/magazin/znate-li-sto-je-sve-prepreka-osobama-s-invaliditetom</w:t>
        </w:r>
      </w:hyperlink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 p</w:t>
      </w:r>
      <w:r>
        <w:rPr>
          <w:color w:val="000000" w:themeColor="text1"/>
          <w:sz w:val="24"/>
          <w:szCs w:val="24"/>
        </w:rPr>
        <w:t>ogledaj emisiju HRT-a o poteškoćama s kojima se susreću osobe s invaliditetom.</w:t>
      </w:r>
    </w:p>
    <w:p w:rsidR="002454A9" w:rsidRDefault="002454A9" w:rsidP="002454A9">
      <w:pPr>
        <w:spacing w:after="0"/>
        <w:rPr>
          <w:color w:val="000000" w:themeColor="text1"/>
          <w:sz w:val="24"/>
          <w:szCs w:val="24"/>
        </w:rPr>
      </w:pPr>
    </w:p>
    <w:p w:rsidR="002454A9" w:rsidRDefault="002454A9" w:rsidP="002454A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izrada plana pisanja i pisanje pisma</w:t>
      </w:r>
    </w:p>
    <w:p w:rsidR="002454A9" w:rsidRDefault="002454A9" w:rsidP="002454A9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Napiši pismo gradskoj upravi u kojemu ćeš upozoriti na poteškoće s kojima se osobe s invaliditetom svakodnevno susreću prilikom kretanja mjestom/gradom</w:t>
      </w:r>
      <w:r w:rsidR="009F6984">
        <w:rPr>
          <w:rStyle w:val="Hyperlink"/>
          <w:color w:val="auto"/>
          <w:sz w:val="24"/>
          <w:szCs w:val="24"/>
          <w:u w:val="none"/>
        </w:rPr>
        <w:t xml:space="preserve"> i ponuditi neka od mogućih rješenja njihovih problema</w:t>
      </w:r>
      <w:r>
        <w:rPr>
          <w:rStyle w:val="Hyperlink"/>
          <w:color w:val="auto"/>
          <w:sz w:val="24"/>
          <w:szCs w:val="24"/>
          <w:u w:val="none"/>
        </w:rPr>
        <w:t>.</w:t>
      </w:r>
      <w:r w:rsidR="007C377D">
        <w:rPr>
          <w:rStyle w:val="Hyperlink"/>
          <w:color w:val="auto"/>
          <w:sz w:val="24"/>
          <w:szCs w:val="24"/>
          <w:u w:val="none"/>
        </w:rPr>
        <w:t xml:space="preserve"> Pazi na to da tvoje pismo ima sve dijelove: datum i mjesto, o</w:t>
      </w:r>
      <w:r w:rsidR="003F1419">
        <w:rPr>
          <w:rStyle w:val="Hyperlink"/>
          <w:color w:val="auto"/>
          <w:sz w:val="24"/>
          <w:szCs w:val="24"/>
          <w:u w:val="none"/>
        </w:rPr>
        <w:t>braća</w:t>
      </w:r>
      <w:r w:rsidR="007C377D">
        <w:rPr>
          <w:rStyle w:val="Hyperlink"/>
          <w:color w:val="auto"/>
          <w:sz w:val="24"/>
          <w:szCs w:val="24"/>
          <w:u w:val="none"/>
        </w:rPr>
        <w:t>nje</w:t>
      </w:r>
      <w:r w:rsidR="003F1419">
        <w:rPr>
          <w:rStyle w:val="Hyperlink"/>
          <w:color w:val="auto"/>
          <w:sz w:val="24"/>
          <w:szCs w:val="24"/>
          <w:u w:val="none"/>
        </w:rPr>
        <w:t xml:space="preserve"> osobi kojoj pišemo</w:t>
      </w:r>
      <w:r w:rsidR="007C377D">
        <w:rPr>
          <w:rStyle w:val="Hyperlink"/>
          <w:color w:val="auto"/>
          <w:sz w:val="24"/>
          <w:szCs w:val="24"/>
          <w:u w:val="none"/>
        </w:rPr>
        <w:t>, sadržaj</w:t>
      </w:r>
      <w:r w:rsidR="003F1419">
        <w:rPr>
          <w:rStyle w:val="Hyperlink"/>
          <w:color w:val="auto"/>
          <w:sz w:val="24"/>
          <w:szCs w:val="24"/>
          <w:u w:val="none"/>
        </w:rPr>
        <w:t xml:space="preserve">, pozdrav i </w:t>
      </w:r>
      <w:r w:rsidR="007C377D">
        <w:rPr>
          <w:rStyle w:val="Hyperlink"/>
          <w:color w:val="auto"/>
          <w:sz w:val="24"/>
          <w:szCs w:val="24"/>
          <w:u w:val="none"/>
        </w:rPr>
        <w:t>potpis.</w:t>
      </w:r>
    </w:p>
    <w:p w:rsidR="002454A9" w:rsidRDefault="002454A9" w:rsidP="002454A9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2454A9" w:rsidRDefault="002454A9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sectPr w:rsidR="002454A9" w:rsidSect="00AC2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52121"/>
    <w:rsid w:val="0017383C"/>
    <w:rsid w:val="00194E52"/>
    <w:rsid w:val="001A6597"/>
    <w:rsid w:val="001C443F"/>
    <w:rsid w:val="001E0FA4"/>
    <w:rsid w:val="001E1CAA"/>
    <w:rsid w:val="001F6719"/>
    <w:rsid w:val="002033D3"/>
    <w:rsid w:val="002038F3"/>
    <w:rsid w:val="002454A9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862F5"/>
    <w:rsid w:val="003E14E6"/>
    <w:rsid w:val="003F1419"/>
    <w:rsid w:val="003F3732"/>
    <w:rsid w:val="004008B8"/>
    <w:rsid w:val="00433AD8"/>
    <w:rsid w:val="00435EF8"/>
    <w:rsid w:val="00471ED8"/>
    <w:rsid w:val="004B156D"/>
    <w:rsid w:val="004B4D9F"/>
    <w:rsid w:val="004B5091"/>
    <w:rsid w:val="004D2AFF"/>
    <w:rsid w:val="004F42AC"/>
    <w:rsid w:val="0051497D"/>
    <w:rsid w:val="00520A13"/>
    <w:rsid w:val="005438EA"/>
    <w:rsid w:val="00555B54"/>
    <w:rsid w:val="00564623"/>
    <w:rsid w:val="0057108A"/>
    <w:rsid w:val="005808D6"/>
    <w:rsid w:val="005E06B0"/>
    <w:rsid w:val="005E6072"/>
    <w:rsid w:val="005F776C"/>
    <w:rsid w:val="0060511B"/>
    <w:rsid w:val="0061407A"/>
    <w:rsid w:val="00620ABE"/>
    <w:rsid w:val="00623E23"/>
    <w:rsid w:val="0063296E"/>
    <w:rsid w:val="006422B2"/>
    <w:rsid w:val="00642695"/>
    <w:rsid w:val="006515DF"/>
    <w:rsid w:val="00660622"/>
    <w:rsid w:val="00670812"/>
    <w:rsid w:val="006819B1"/>
    <w:rsid w:val="00712948"/>
    <w:rsid w:val="00727017"/>
    <w:rsid w:val="007303BA"/>
    <w:rsid w:val="00747F99"/>
    <w:rsid w:val="0075005E"/>
    <w:rsid w:val="00785DA0"/>
    <w:rsid w:val="007869EB"/>
    <w:rsid w:val="00793BB4"/>
    <w:rsid w:val="007C0C7A"/>
    <w:rsid w:val="007C377D"/>
    <w:rsid w:val="007D0FF6"/>
    <w:rsid w:val="007E68BD"/>
    <w:rsid w:val="00872185"/>
    <w:rsid w:val="009411B0"/>
    <w:rsid w:val="009470AC"/>
    <w:rsid w:val="009D246D"/>
    <w:rsid w:val="009F6984"/>
    <w:rsid w:val="00A03C39"/>
    <w:rsid w:val="00A03EEF"/>
    <w:rsid w:val="00A11709"/>
    <w:rsid w:val="00A33D91"/>
    <w:rsid w:val="00A370A0"/>
    <w:rsid w:val="00A44EF1"/>
    <w:rsid w:val="00AA1C81"/>
    <w:rsid w:val="00AA6A41"/>
    <w:rsid w:val="00AA771D"/>
    <w:rsid w:val="00AC25A0"/>
    <w:rsid w:val="00AD0874"/>
    <w:rsid w:val="00AD2EF6"/>
    <w:rsid w:val="00AE304D"/>
    <w:rsid w:val="00AE5649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0569"/>
    <w:rsid w:val="00CD74B8"/>
    <w:rsid w:val="00CE2259"/>
    <w:rsid w:val="00CF1827"/>
    <w:rsid w:val="00D23CDC"/>
    <w:rsid w:val="00D2513C"/>
    <w:rsid w:val="00D25520"/>
    <w:rsid w:val="00D306DD"/>
    <w:rsid w:val="00D4066A"/>
    <w:rsid w:val="00D550A8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B58EA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59C2"/>
    <w:rPr>
      <w:b/>
      <w:bCs/>
    </w:rPr>
  </w:style>
  <w:style w:type="character" w:styleId="Emphasis">
    <w:name w:val="Emphasis"/>
    <w:basedOn w:val="DefaultParagraphFont"/>
    <w:uiPriority w:val="20"/>
    <w:qFormat/>
    <w:rsid w:val="00D4066A"/>
    <w:rPr>
      <w:i/>
      <w:iCs/>
    </w:rPr>
  </w:style>
  <w:style w:type="table" w:styleId="TableGrid">
    <w:name w:val="Table Grid"/>
    <w:basedOn w:val="TableNormal"/>
    <w:uiPriority w:val="39"/>
    <w:rsid w:val="00245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8E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hrt.hr/311254/magazin/znate-li-sto-je-sve-prepreka-osobama-s-invaliditet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468/895/95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1f2576ab-e2cb-4d80-93fc-f0d72ab3897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14f5853-9afa-4e02-8407-6ded6a8a0c8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16</cp:revision>
  <dcterms:created xsi:type="dcterms:W3CDTF">2020-11-07T15:19:00Z</dcterms:created>
  <dcterms:modified xsi:type="dcterms:W3CDTF">2020-12-07T07:41:00Z</dcterms:modified>
</cp:coreProperties>
</file>